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A7D7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附件2</w:t>
      </w:r>
    </w:p>
    <w:p w14:paraId="6737E87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 w14:paraId="6F571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rPr>
          <w:rFonts w:ascii="Times New Roman" w:hAnsi="Times New Roman" w:eastAsia="方正小标宋简体"/>
          <w:spacing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国防教育辅导员</w:t>
      </w:r>
      <w:r>
        <w:rPr>
          <w:rFonts w:ascii="Times New Roman" w:hAnsi="Times New Roman" w:eastAsia="方正小标宋简体"/>
          <w:spacing w:val="0"/>
          <w:sz w:val="36"/>
          <w:szCs w:val="36"/>
        </w:rPr>
        <w:t>职业技能</w:t>
      </w:r>
      <w:r>
        <w:rPr>
          <w:rFonts w:hint="eastAsia" w:ascii="Times New Roman" w:hAnsi="Times New Roman" w:eastAsia="方正小标宋简体"/>
          <w:spacing w:val="0"/>
          <w:sz w:val="36"/>
          <w:szCs w:val="36"/>
          <w:lang w:val="en-US" w:eastAsia="zh-CN"/>
        </w:rPr>
        <w:t>培训机构</w:t>
      </w:r>
      <w:r>
        <w:rPr>
          <w:rFonts w:hint="eastAsia" w:ascii="Times New Roman" w:hAnsi="Times New Roman" w:eastAsia="方正小标宋简体"/>
          <w:spacing w:val="0"/>
          <w:sz w:val="36"/>
          <w:szCs w:val="36"/>
          <w:lang w:eastAsia="zh-CN"/>
        </w:rPr>
        <w:t>申请</w:t>
      </w:r>
      <w:r>
        <w:rPr>
          <w:rFonts w:ascii="Times New Roman" w:hAnsi="Times New Roman" w:eastAsia="方正小标宋简体"/>
          <w:spacing w:val="0"/>
          <w:sz w:val="36"/>
          <w:szCs w:val="36"/>
        </w:rPr>
        <w:t>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169"/>
        <w:gridCol w:w="1831"/>
        <w:gridCol w:w="1935"/>
        <w:gridCol w:w="481"/>
        <w:gridCol w:w="2149"/>
      </w:tblGrid>
      <w:tr w14:paraId="7109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E50BA"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一、基本信息</w:t>
            </w:r>
          </w:p>
        </w:tc>
      </w:tr>
      <w:tr w14:paraId="16D4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61F7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单位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15B3D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4A9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00E8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地    址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987B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0F5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C659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统一社会信用代码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87D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CD6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EF58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法定代表人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EFA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A8D1">
            <w:pPr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注册资金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0F3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063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E051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联  系  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CB6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83C9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职    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0E7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37A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83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082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C98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B86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14F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8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DDCB9"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申请培训范围</w:t>
            </w:r>
          </w:p>
        </w:tc>
      </w:tr>
      <w:tr w14:paraId="0531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A049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53E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职业名称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A448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职业编码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C77A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等级范围</w:t>
            </w:r>
          </w:p>
        </w:tc>
      </w:tr>
      <w:tr w14:paraId="6C4EC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ACC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B64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国防教育辅导员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CAD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4-13-04-02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1A55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1FD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B4A22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1"/>
                <w:szCs w:val="21"/>
                <w:lang w:eastAsia="zh-CN" w:bidi="ar"/>
              </w:rPr>
              <w:t>申请单位总体情况介绍</w:t>
            </w:r>
          </w:p>
        </w:tc>
      </w:tr>
      <w:tr w14:paraId="009E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  <w:jc w:val="center"/>
        </w:trPr>
        <w:tc>
          <w:tcPr>
            <w:tcW w:w="8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C7540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1470" w:leftChars="600" w:hanging="210" w:hangingChars="100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5D578ACE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1470" w:leftChars="600" w:hanging="210" w:hangingChars="100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6E8E12FF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1470" w:leftChars="600" w:hanging="210" w:hangingChars="100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2F4C947A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1470" w:leftChars="600" w:hanging="210" w:hangingChars="100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32994A8A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1470" w:leftChars="600" w:hanging="210" w:hangingChars="100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0139CEBA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1470" w:leftChars="600" w:hanging="210" w:hangingChars="100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01F8D2F5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1470" w:leftChars="600" w:hanging="210" w:hangingChars="100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275C2A56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1470" w:leftChars="600" w:hanging="210" w:hangingChars="100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6DCE7316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1470" w:leftChars="600" w:hanging="210" w:hangingChars="100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5BB8822D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1470" w:leftChars="600" w:hanging="210" w:hangingChars="100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7B9ACF24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1470" w:leftChars="600" w:hanging="210" w:hangingChars="100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56012239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1470" w:leftChars="600" w:hanging="210" w:hangingChars="100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5EA871E7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1470" w:leftChars="600" w:hanging="210" w:hangingChars="100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6A3B2E4F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1470" w:leftChars="600" w:hanging="210" w:hangingChars="100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4E6031AA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1470" w:leftChars="600" w:hanging="210" w:hangingChars="100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20A4876E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1470" w:leftChars="600" w:hanging="210" w:hangingChars="100"/>
              <w:rPr>
                <w:rFonts w:hint="default" w:ascii="Times New Roman" w:hAnsi="Times New Roman" w:eastAsia="方正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53EA63C1">
            <w:pPr>
              <w:widowControl/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b w:val="0"/>
                <w:bCs w:val="0"/>
                <w:color w:val="FF0000"/>
                <w:kern w:val="0"/>
                <w:sz w:val="21"/>
                <w:szCs w:val="21"/>
                <w:lang w:val="en-US" w:eastAsia="zh-CN" w:bidi="ar"/>
              </w:rPr>
            </w:pPr>
          </w:p>
          <w:p w14:paraId="49AC6129">
            <w:pPr>
              <w:widowControl/>
              <w:adjustRightInd w:val="0"/>
              <w:snapToGrid w:val="0"/>
              <w:ind w:left="1470" w:hanging="1470" w:hangingChars="700"/>
              <w:rPr>
                <w:rFonts w:hint="default" w:ascii="Times New Roman" w:hAnsi="Times New Roman" w:eastAsia="方正仿宋_GB2312" w:cs="Times New Roman"/>
                <w:b w:val="0"/>
                <w:bCs w:val="0"/>
                <w:color w:val="FF0000"/>
                <w:kern w:val="0"/>
                <w:sz w:val="21"/>
                <w:szCs w:val="21"/>
                <w:lang w:val="en-US" w:eastAsia="zh-CN" w:bidi="ar"/>
              </w:rPr>
            </w:pPr>
          </w:p>
          <w:p w14:paraId="5EBE003D">
            <w:pPr>
              <w:widowControl/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b/>
                <w:bCs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FF0000"/>
                <w:kern w:val="0"/>
                <w:sz w:val="21"/>
                <w:szCs w:val="21"/>
                <w:lang w:bidi="ar"/>
              </w:rPr>
              <w:t xml:space="preserve">     </w:t>
            </w:r>
          </w:p>
          <w:p w14:paraId="68A02007">
            <w:pPr>
              <w:widowControl/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 w14:paraId="12564E06">
            <w:pPr>
              <w:widowControl/>
              <w:adjustRightInd w:val="0"/>
              <w:snapToGrid w:val="0"/>
              <w:ind w:firstLine="2319" w:firstLineChars="1100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  </w:t>
            </w:r>
          </w:p>
          <w:p w14:paraId="7FED7DAB">
            <w:pPr>
              <w:widowControl/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单位名称（公章）：</w:t>
            </w:r>
          </w:p>
          <w:p w14:paraId="71ACD623">
            <w:pPr>
              <w:widowControl/>
              <w:adjustRightInd w:val="0"/>
              <w:snapToGrid w:val="0"/>
              <w:ind w:firstLine="4638" w:firstLineChars="2200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申报日期：</w:t>
            </w:r>
          </w:p>
        </w:tc>
      </w:tr>
    </w:tbl>
    <w:p w14:paraId="28E25E37"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color w:val="000000"/>
          <w:sz w:val="21"/>
          <w:szCs w:val="21"/>
          <w:lang w:val="zh-CN" w:bidi="zh-CN"/>
        </w:rPr>
        <w:t>注：申报单位在单位名称处加盖本单位公章，本表可增行或续页。</w:t>
      </w:r>
    </w:p>
    <w:p w14:paraId="614369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C163D"/>
    <w:rsid w:val="11C97AB9"/>
    <w:rsid w:val="1FBF24B7"/>
    <w:rsid w:val="3E3A22A9"/>
    <w:rsid w:val="3E3C163D"/>
    <w:rsid w:val="400A7BB1"/>
    <w:rsid w:val="49BC5EF2"/>
    <w:rsid w:val="4FB86200"/>
    <w:rsid w:val="62976527"/>
    <w:rsid w:val="7898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2025-05-13T02:37:00Z</dcterms:created>
  <dc:creator>国珍</dc:creator>
  <cp:lastModifiedBy>国珍</cp:lastModifiedBy>
  <dcterms:modified xsi:type="dcterms:W3CDTF">2025-05-13T02:38:15Z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C6D5E0666C0C4C1B942D8BEC0C7D38B0_13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