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jc w:val="both"/>
        <w:rPr>
          <w:rFonts w:hint="default" w:eastAsia="仿宋_GB2312"/>
          <w:bCs/>
          <w:color w:val="000000"/>
          <w:sz w:val="32"/>
          <w:szCs w:val="32"/>
          <w:lang w:val="en-US" w:eastAsia="zh-CN"/>
        </w:rPr>
      </w:pPr>
      <w:r>
        <w:rPr>
          <w:rFonts w:eastAsia="仿宋_GB2312"/>
          <w:color w:val="000000"/>
          <w:sz w:val="32"/>
          <w:szCs w:val="32"/>
        </w:rPr>
        <w:t>附件1</w:t>
      </w:r>
    </w:p>
    <w:p>
      <w:pPr>
        <w:pStyle w:val="6"/>
        <w:ind w:firstLine="880" w:firstLineChars="200"/>
        <w:rPr>
          <w:rFonts w:hint="eastAsia" w:hAnsi="方正小标宋简体" w:cs="方正小标宋简体"/>
          <w:bCs/>
          <w:color w:val="000000"/>
          <w:kern w:val="2"/>
        </w:rPr>
      </w:pPr>
      <w:r>
        <w:rPr>
          <w:rFonts w:hint="eastAsia" w:hAnsi="方正小标宋简体" w:cs="方正小标宋简体"/>
          <w:bCs/>
          <w:color w:val="000000"/>
          <w:kern w:val="2"/>
        </w:rPr>
        <w:t>报价人报名须提交的书面资料一览表</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项目名称</w:t>
      </w:r>
      <w:r>
        <w:rPr>
          <w:rFonts w:hint="eastAsia" w:eastAsia="仿宋_GB2312"/>
          <w:color w:val="000000"/>
          <w:sz w:val="32"/>
          <w:szCs w:val="32"/>
        </w:rPr>
        <w:t>：</w:t>
      </w:r>
      <w:r>
        <w:rPr>
          <w:rFonts w:hint="eastAsia" w:eastAsia="仿宋_GB2312"/>
          <w:color w:val="000000"/>
          <w:sz w:val="32"/>
          <w:szCs w:val="32"/>
          <w:highlight w:val="none"/>
          <w:lang w:val="en-US" w:eastAsia="zh-CN"/>
        </w:rPr>
        <w:t>2025</w:t>
      </w:r>
      <w:bookmarkStart w:id="1" w:name="_GoBack"/>
      <w:bookmarkEnd w:id="1"/>
      <w:r>
        <w:rPr>
          <w:rFonts w:eastAsia="仿宋_GB2312"/>
          <w:color w:val="000000"/>
          <w:sz w:val="32"/>
          <w:szCs w:val="32"/>
          <w:highlight w:val="none"/>
        </w:rPr>
        <w:t>年广</w:t>
      </w:r>
      <w:r>
        <w:rPr>
          <w:rFonts w:eastAsia="仿宋_GB2312"/>
          <w:color w:val="000000"/>
          <w:sz w:val="32"/>
          <w:szCs w:val="32"/>
        </w:rPr>
        <w:t xml:space="preserve">州市退役军人服务中心社会工作服务项目         </w:t>
      </w:r>
    </w:p>
    <w:p>
      <w:pPr>
        <w:spacing w:line="560" w:lineRule="exact"/>
        <w:ind w:firstLine="640" w:firstLineChars="200"/>
        <w:rPr>
          <w:rFonts w:eastAsia="仿宋_GB2312"/>
          <w:color w:val="000000"/>
          <w:sz w:val="32"/>
          <w:szCs w:val="32"/>
        </w:rPr>
      </w:pPr>
      <w:r>
        <w:rPr>
          <w:rFonts w:eastAsia="仿宋_GB2312"/>
          <w:color w:val="000000"/>
          <w:sz w:val="32"/>
          <w:szCs w:val="32"/>
        </w:rPr>
        <w:t>报价人：（盖章）</w:t>
      </w:r>
    </w:p>
    <w:tbl>
      <w:tblPr>
        <w:tblStyle w:val="4"/>
        <w:tblpPr w:leftFromText="180" w:rightFromText="180" w:vertAnchor="text" w:horzAnchor="page" w:tblpX="802" w:tblpY="174"/>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3" w:hRule="atLeast"/>
          <w:tblHeader/>
        </w:trPr>
        <w:tc>
          <w:tcPr>
            <w:tcW w:w="10548" w:type="dxa"/>
            <w:noWrap w:val="0"/>
            <w:vAlign w:val="center"/>
          </w:tcPr>
          <w:p>
            <w:pPr>
              <w:spacing w:line="560" w:lineRule="exact"/>
              <w:ind w:firstLine="640" w:firstLineChars="200"/>
              <w:rPr>
                <w:rFonts w:eastAsia="仿宋_GB2312"/>
                <w:color w:val="000000"/>
                <w:sz w:val="32"/>
                <w:szCs w:val="32"/>
              </w:rPr>
            </w:pPr>
            <w:r>
              <w:rPr>
                <w:rFonts w:eastAsia="仿宋_GB2312"/>
                <w:color w:val="000000"/>
                <w:sz w:val="32"/>
                <w:szCs w:val="32"/>
              </w:rPr>
              <w:t>审核确认：比选单位接收资料人员与报价人代表对以下须提交的书面报名资料共同核对，审核情况属实。</w:t>
            </w:r>
          </w:p>
          <w:p>
            <w:pPr>
              <w:spacing w:line="560" w:lineRule="exact"/>
              <w:ind w:firstLine="640" w:firstLineChars="200"/>
              <w:rPr>
                <w:rFonts w:eastAsia="仿宋_GB2312"/>
                <w:color w:val="000000"/>
                <w:sz w:val="32"/>
                <w:szCs w:val="32"/>
              </w:rPr>
            </w:pPr>
            <w:r>
              <w:rPr>
                <w:rFonts w:eastAsia="仿宋_GB2312"/>
                <w:color w:val="000000"/>
                <w:sz w:val="32"/>
                <w:szCs w:val="32"/>
              </w:rPr>
              <w:t>比选单位接收资料员签名：            报价人代表签名：</w:t>
            </w:r>
          </w:p>
          <w:tbl>
            <w:tblPr>
              <w:tblStyle w:val="4"/>
              <w:tblpPr w:leftFromText="180" w:rightFromText="180" w:vertAnchor="text" w:horzAnchor="margin" w:tblpY="313"/>
              <w:tblW w:w="10577"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7"/>
              <w:gridCol w:w="3445"/>
              <w:gridCol w:w="1141"/>
              <w:gridCol w:w="1444"/>
              <w:gridCol w:w="2527"/>
              <w:gridCol w:w="1083"/>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47" w:hRule="atLeast"/>
                <w:tblHeader/>
              </w:trPr>
              <w:tc>
                <w:tcPr>
                  <w:tcW w:w="937" w:type="dxa"/>
                  <w:vMerge w:val="restart"/>
                  <w:tcBorders>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序号</w:t>
                  </w:r>
                </w:p>
              </w:tc>
              <w:tc>
                <w:tcPr>
                  <w:tcW w:w="3445" w:type="dxa"/>
                  <w:vMerge w:val="restart"/>
                  <w:tcBorders>
                    <w:left w:val="single" w:color="auto" w:sz="4" w:space="0"/>
                    <w:right w:val="single" w:color="auto" w:sz="4" w:space="0"/>
                  </w:tcBorders>
                  <w:noWrap w:val="0"/>
                  <w:vAlign w:val="center"/>
                </w:tcPr>
                <w:p>
                  <w:pPr>
                    <w:spacing w:line="560" w:lineRule="exact"/>
                    <w:ind w:firstLine="1285" w:firstLineChars="400"/>
                    <w:rPr>
                      <w:rFonts w:eastAsia="仿宋_GB2312"/>
                      <w:b/>
                      <w:color w:val="000000"/>
                      <w:sz w:val="32"/>
                      <w:szCs w:val="32"/>
                    </w:rPr>
                  </w:pPr>
                  <w:r>
                    <w:rPr>
                      <w:rFonts w:eastAsia="仿宋_GB2312"/>
                      <w:b/>
                      <w:color w:val="000000"/>
                      <w:sz w:val="32"/>
                      <w:szCs w:val="32"/>
                    </w:rPr>
                    <w:t>项  目</w:t>
                  </w:r>
                </w:p>
              </w:tc>
              <w:tc>
                <w:tcPr>
                  <w:tcW w:w="1141" w:type="dxa"/>
                  <w:vMerge w:val="restart"/>
                  <w:tcBorders>
                    <w:left w:val="single" w:color="auto" w:sz="4" w:space="0"/>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内页码</w:t>
                  </w:r>
                </w:p>
              </w:tc>
              <w:tc>
                <w:tcPr>
                  <w:tcW w:w="1444" w:type="dxa"/>
                  <w:vMerge w:val="restart"/>
                  <w:tcBorders>
                    <w:left w:val="single" w:color="auto" w:sz="4" w:space="0"/>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报名提交资料要</w:t>
                  </w:r>
                  <w:r>
                    <w:rPr>
                      <w:rFonts w:hint="eastAsia" w:eastAsia="仿宋_GB2312"/>
                      <w:b/>
                      <w:color w:val="000000"/>
                      <w:sz w:val="32"/>
                      <w:szCs w:val="32"/>
                    </w:rPr>
                    <w:t xml:space="preserve"> </w:t>
                  </w:r>
                  <w:r>
                    <w:rPr>
                      <w:rFonts w:eastAsia="仿宋_GB2312"/>
                      <w:b/>
                      <w:color w:val="000000"/>
                      <w:sz w:val="32"/>
                      <w:szCs w:val="32"/>
                    </w:rPr>
                    <w:t>求</w:t>
                  </w:r>
                </w:p>
              </w:tc>
              <w:tc>
                <w:tcPr>
                  <w:tcW w:w="2527" w:type="dxa"/>
                  <w:tcBorders>
                    <w:left w:val="single" w:color="auto" w:sz="4" w:space="0"/>
                  </w:tcBorders>
                  <w:noWrap w:val="0"/>
                  <w:vAlign w:val="center"/>
                </w:tcPr>
                <w:p>
                  <w:pPr>
                    <w:spacing w:line="560" w:lineRule="exact"/>
                    <w:ind w:firstLine="643" w:firstLineChars="200"/>
                    <w:rPr>
                      <w:rFonts w:eastAsia="仿宋_GB2312"/>
                      <w:b/>
                      <w:color w:val="000000"/>
                      <w:sz w:val="32"/>
                      <w:szCs w:val="32"/>
                    </w:rPr>
                  </w:pPr>
                  <w:r>
                    <w:rPr>
                      <w:rFonts w:eastAsia="仿宋_GB2312"/>
                      <w:b/>
                      <w:color w:val="000000"/>
                      <w:sz w:val="32"/>
                      <w:szCs w:val="32"/>
                    </w:rPr>
                    <w:t>审核情况</w:t>
                  </w:r>
                </w:p>
              </w:tc>
              <w:tc>
                <w:tcPr>
                  <w:tcW w:w="1083" w:type="dxa"/>
                  <w:vMerge w:val="restart"/>
                  <w:tcBorders>
                    <w:lef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240" w:hRule="atLeast"/>
                <w:tblHeader/>
              </w:trPr>
              <w:tc>
                <w:tcPr>
                  <w:tcW w:w="937" w:type="dxa"/>
                  <w:vMerge w:val="continue"/>
                  <w:tcBorders>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3445"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1141"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1444"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2527" w:type="dxa"/>
                  <w:tcBorders>
                    <w:lef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（此项不需申请人填写）</w:t>
                  </w:r>
                </w:p>
              </w:tc>
              <w:tc>
                <w:tcPr>
                  <w:tcW w:w="1083" w:type="dxa"/>
                  <w:vMerge w:val="continue"/>
                  <w:tcBorders>
                    <w:lef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25"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1</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企业法定代表人证明书</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33"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2</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法定代表人授权委托书</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原件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2469"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3</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有效的营业执照、税务登记证、机构代码证副本（或三证合一的营业执照副本并加盖公章）</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55"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4</w:t>
                  </w:r>
                </w:p>
              </w:tc>
              <w:tc>
                <w:tcPr>
                  <w:tcW w:w="3445" w:type="dxa"/>
                  <w:tcBorders>
                    <w:left w:val="single" w:color="auto" w:sz="4" w:space="0"/>
                    <w:right w:val="single" w:color="auto" w:sz="4" w:space="0"/>
                  </w:tcBorders>
                  <w:noWrap w:val="0"/>
                  <w:vAlign w:val="center"/>
                </w:tcPr>
                <w:p>
                  <w:pPr>
                    <w:spacing w:line="560" w:lineRule="exact"/>
                    <w:ind w:firstLine="640" w:firstLineChars="200"/>
                    <w:jc w:val="left"/>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0"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5</w:t>
                  </w:r>
                </w:p>
              </w:tc>
              <w:tc>
                <w:tcPr>
                  <w:tcW w:w="3445" w:type="dxa"/>
                  <w:tcBorders>
                    <w:left w:val="single" w:color="auto" w:sz="4" w:space="0"/>
                    <w:right w:val="single" w:color="auto" w:sz="4" w:space="0"/>
                  </w:tcBorders>
                  <w:noWrap w:val="0"/>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9"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6</w:t>
                  </w:r>
                </w:p>
              </w:tc>
              <w:tc>
                <w:tcPr>
                  <w:tcW w:w="3445" w:type="dxa"/>
                  <w:tcBorders>
                    <w:left w:val="single" w:color="auto" w:sz="4" w:space="0"/>
                    <w:right w:val="single" w:color="auto" w:sz="4" w:space="0"/>
                  </w:tcBorders>
                  <w:noWrap w:val="0"/>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76" w:hRule="atLeast"/>
              </w:trPr>
              <w:tc>
                <w:tcPr>
                  <w:tcW w:w="937" w:type="dxa"/>
                  <w:tcBorders>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6030" w:type="dxa"/>
                  <w:gridSpan w:val="3"/>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r>
                    <w:rPr>
                      <w:rFonts w:eastAsia="仿宋_GB2312"/>
                      <w:color w:val="000000"/>
                      <w:sz w:val="32"/>
                      <w:szCs w:val="32"/>
                    </w:rPr>
                    <w:t>结论</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bl>
          <w:p>
            <w:pPr>
              <w:spacing w:line="560" w:lineRule="exact"/>
              <w:ind w:firstLine="640" w:firstLineChars="200"/>
              <w:rPr>
                <w:rFonts w:eastAsia="仿宋_GB2312"/>
                <w:color w:val="000000"/>
                <w:sz w:val="32"/>
                <w:szCs w:val="32"/>
              </w:rPr>
            </w:pPr>
          </w:p>
        </w:tc>
      </w:tr>
    </w:tbl>
    <w:p>
      <w:pPr>
        <w:adjustRightInd w:val="0"/>
        <w:snapToGrid w:val="0"/>
        <w:spacing w:line="560" w:lineRule="exact"/>
        <w:jc w:val="left"/>
        <w:rPr>
          <w:rFonts w:eastAsia="仿宋_GB2312"/>
          <w:color w:val="000000"/>
          <w:sz w:val="32"/>
          <w:szCs w:val="32"/>
        </w:rPr>
      </w:pPr>
    </w:p>
    <w:p>
      <w:pPr>
        <w:adjustRightInd w:val="0"/>
        <w:snapToGrid w:val="0"/>
        <w:spacing w:line="560" w:lineRule="exact"/>
        <w:ind w:firstLine="640" w:firstLineChars="200"/>
        <w:jc w:val="left"/>
        <w:rPr>
          <w:rFonts w:eastAsia="仿宋_GB2312"/>
          <w:color w:val="000000"/>
          <w:sz w:val="32"/>
          <w:szCs w:val="32"/>
        </w:rPr>
      </w:pPr>
      <w:r>
        <w:rPr>
          <w:rFonts w:eastAsia="仿宋_GB2312"/>
          <w:color w:val="000000"/>
          <w:sz w:val="32"/>
          <w:szCs w:val="32"/>
        </w:rPr>
        <w:t>注：1、本表中需报价人提交的资料每页均需加盖报价人企业公章，否则提交的资料视为无效，审核情况为不符合。</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本表审核情况栏及备注栏、报价人须留空，由比选单位核对后填写，审核情况填写“符合”或“不符合”，结论填写“报名成功”或“报名不成功”。</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本表所有审核情况均为符合的，结论为报名成功，若有一项或以上审核情况为不符合的，结论为报名不成功。报名成功的报价人方能参加比选。</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5、本表中没有要求提交的资料，不作为资料核对不符合的依据。</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sz w:val="32"/>
          <w:szCs w:val="32"/>
        </w:rPr>
      </w:pPr>
      <w:bookmarkStart w:id="0" w:name="OLE_LINK1"/>
      <w:bookmarkEnd w:id="0"/>
    </w:p>
    <w:sectPr>
      <w:pgSz w:w="11850" w:h="16783"/>
      <w:pgMar w:top="1021" w:right="1134" w:bottom="1021" w:left="1134"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876CB"/>
    <w:multiLevelType w:val="singleLevel"/>
    <w:tmpl w:val="454876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TQ1YjgyYjVkYzBjOGY3NGExY2IyZGQ1NzQ4NDUifQ=="/>
  </w:docVars>
  <w:rsids>
    <w:rsidRoot w:val="3D441B39"/>
    <w:rsid w:val="012053E7"/>
    <w:rsid w:val="1B9545BA"/>
    <w:rsid w:val="2E202C4B"/>
    <w:rsid w:val="3D441B39"/>
    <w:rsid w:val="57D413E1"/>
    <w:rsid w:val="660026CB"/>
    <w:rsid w:val="6AB41453"/>
    <w:rsid w:val="F755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Normal (Web)"/>
    <w:basedOn w:val="1"/>
    <w:unhideWhenUsed/>
    <w:qFormat/>
    <w:uiPriority w:val="99"/>
    <w:pPr>
      <w:jc w:val="left"/>
    </w:pPr>
    <w:rPr>
      <w:rFonts w:ascii="Times New Roman" w:hAnsi="Times New Roman"/>
      <w:kern w:val="0"/>
      <w:sz w:val="24"/>
      <w:szCs w:val="24"/>
    </w:rPr>
  </w:style>
  <w:style w:type="paragraph" w:customStyle="1" w:styleId="6">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 w:type="paragraph" w:customStyle="1" w:styleId="7">
    <w:name w:val="公文正文"/>
    <w:qFormat/>
    <w:uiPriority w:val="0"/>
    <w:pPr>
      <w:widowControl w:val="0"/>
      <w:spacing w:line="360" w:lineRule="auto"/>
      <w:ind w:firstLine="629"/>
      <w:jc w:val="both"/>
    </w:pPr>
    <w:rPr>
      <w:rFonts w:ascii="仿宋_GB2312" w:hAnsi="Calisto MT" w:eastAsia="宋体"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531</Characters>
  <Lines>0</Lines>
  <Paragraphs>0</Paragraphs>
  <TotalTime>1</TotalTime>
  <ScaleCrop>false</ScaleCrop>
  <LinksUpToDate>false</LinksUpToDate>
  <CharactersWithSpaces>555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2020-12-18T14:44:00Z</dcterms:created>
  <dc:creator>张婕</dc:creator>
  <cp:lastModifiedBy>quartz</cp:lastModifiedBy>
  <dcterms:modified xsi:type="dcterms:W3CDTF">2024-11-18T08:45:00Z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3D73F64AF5C543AC8514AC7CAC9BC84C</vt:lpwstr>
  </property>
</Properties>
</file>