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560" w:lineRule="exac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2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560" w:lineRule="exact"/>
        <w:ind w:right="0" w:rightChars="0"/>
        <w:jc w:val="center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  <w:lang w:val="en-US" w:eastAsia="zh-CN"/>
        </w:rPr>
        <w:t>上榜企业和退役军人提供素材要求及示例</w:t>
      </w:r>
    </w:p>
    <w:bookmarkEnd w:id="2"/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560" w:lineRule="exac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bookmarkStart w:id="0" w:name="bookmark36"/>
    </w:p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560" w:lineRule="exac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一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、企业提供素材要求及示例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560" w:lineRule="exac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企业需提供企业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Logo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1张及文字简介。其中，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Logo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为横版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jpg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格式，图片大小不低于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500kb,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分辨率不低于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72dpi;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文字简介85字以内，包括企业全称、特点贡献、招用退役军人数量及岗位分布等情况。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560" w:lineRule="exac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示例：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560" w:lineRule="exac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560" w:lineRule="exact"/>
        <w:ind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  <w:lang w:val="en-US" w:eastAsia="zh-CN"/>
        </w:rPr>
        <w:t>XX集团有限公司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560" w:lineRule="exac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560" w:lineRule="exac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世界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500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强企业，军民结合特大型军工集团，肩负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zh-CN" w:eastAsia="zh-CN"/>
        </w:rPr>
        <w:t>“保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军报国、强企富民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zh-CN" w:eastAsia="zh-CN"/>
        </w:rPr>
        <w:t>”神圣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使命。积极支持退役军人就业，于2020年9月与退役军人事务部达成就业合作意向，每年面向自主就业退役军人提供1000个优先就业岗位。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560" w:lineRule="exact"/>
        <w:ind w:right="0" w:rightChars="0"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bookmarkStart w:id="1" w:name="bookmark37"/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二</w:t>
      </w:r>
      <w:bookmarkEnd w:id="1"/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、上榜退役军人提供素材要求及示例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560" w:lineRule="exact"/>
        <w:ind w:right="0" w:rightChars="0"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上榜退役军人需提供个人生活照1张及文字简介。其中，生活照为竖版，比例4:3,分辨率不低于160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*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120像素，不着军装；文字简介80字以内，包括服役年限、创办企业情况、企业贡献、带动就业等情况。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560" w:lineRule="exact"/>
        <w:ind w:right="0" w:rightChars="0"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示例：张某某，曾服役8年。2007年创办某某公司，主营电子科技领域产品的研发，曾获评某市某荣誉。公司创办几十年来，累计带动500人就业，其中200名为退役军人。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41D80"/>
    <w:rsid w:val="0654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43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2021-11-29T09:54:00Z</dcterms:created>
  <dc:creator>网站编辑</dc:creator>
  <cp:lastModifiedBy>网站编辑</cp:lastModifiedBy>
  <dcterms:modified xsi:type="dcterms:W3CDTF">2021-11-29T09:55:22Z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41AB46AB774F455C9F8F669B810410A8</vt:lpwstr>
  </property>
</Properties>
</file>