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</w:t>
      </w:r>
      <w:r>
        <w:rPr>
          <w:rFonts w:ascii="方正小标宋简体" w:hAnsi="华文中宋" w:eastAsia="方正小标宋简体"/>
          <w:sz w:val="44"/>
          <w:szCs w:val="44"/>
        </w:rPr>
        <w:t>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华文中宋" w:eastAsia="方正小标宋简体"/>
          <w:sz w:val="44"/>
          <w:szCs w:val="44"/>
        </w:rPr>
        <w:t>年广州市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红棉老兵</w:t>
      </w:r>
      <w:r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/>
        </w:rPr>
        <w:t>年度总结嘉许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志愿服务</w:t>
      </w:r>
      <w:r>
        <w:rPr>
          <w:rFonts w:ascii="方正小标宋简体" w:hAnsi="华文中宋" w:eastAsia="方正小标宋简体"/>
          <w:sz w:val="44"/>
          <w:szCs w:val="44"/>
        </w:rPr>
        <w:t>队伍</w:t>
      </w: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队伍概况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参选奖项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2021年度最活跃志愿服务队伍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</w:rPr>
              <w:t>2021年度最具特色志愿服务队伍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</w:rPr>
              <w:t>2021年度最具影响力志愿服务队伍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队伍简介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/>
                <w:sz w:val="24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以内</w:t>
            </w:r>
            <w:r>
              <w:rPr>
                <w:rFonts w:hint="eastAsia" w:ascii="仿宋_GB2312" w:hAnsi="宋体" w:eastAsia="仿宋_GB2312"/>
                <w:sz w:val="24"/>
              </w:rPr>
              <w:t>的事迹材料</w:t>
            </w:r>
            <w:r>
              <w:rPr>
                <w:rFonts w:hint="eastAsia" w:ascii="仿宋_GB2312" w:hAnsi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提供图片5张以内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</w:t>
            </w:r>
          </w:p>
          <w:p>
            <w:pPr>
              <w:ind w:firstLine="4694" w:firstLineChars="1956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ind w:firstLine="4800" w:firstLineChars="200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>其他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获奖情况、服务记录证明、服务反馈等材料（其中，照片每张大小不低于1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2021-11-03T09:56:03Z</dcterms:created>
  <dc:creator>admin</dc:creator>
  <cp:lastModifiedBy>网站编辑</cp:lastModifiedBy>
  <dcterms:modified xsi:type="dcterms:W3CDTF">2021-11-03T09:56:41Z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467D567052AD4784ACCB5C8DB38F633C</vt:lpwstr>
  </property>
</Properties>
</file>