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</w:rPr>
      </w:pPr>
      <w:r>
        <w:rPr>
          <w:rFonts w:eastAsia="黑体"/>
          <w:sz w:val="32"/>
          <w:szCs w:val="32"/>
        </w:rPr>
        <w:t>附件2</w:t>
      </w:r>
    </w:p>
    <w:p>
      <w:pPr>
        <w:pStyle w:val="4"/>
        <w:ind w:firstLine="198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比选报价书</w:t>
      </w:r>
      <w:bookmarkEnd w:id="0"/>
    </w:p>
    <w:p>
      <w:pPr>
        <w:pStyle w:val="4"/>
        <w:ind w:firstLine="144"/>
        <w:rPr>
          <w:rFonts w:ascii="Times New Roman" w:hAnsi="Times New Roman" w:eastAsia="仿宋_GB2312"/>
          <w:sz w:val="32"/>
          <w:szCs w:val="32"/>
        </w:rPr>
      </w:pPr>
    </w:p>
    <w:tbl>
      <w:tblPr>
        <w:tblStyle w:val="3"/>
        <w:tblW w:w="845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2"/>
        <w:gridCol w:w="2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项  目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项目报价（元）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5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广州市退役军人事务局《退役</w:t>
            </w:r>
          </w:p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军人保障法》宣传广告项目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>备注：</w:t>
      </w:r>
    </w:p>
    <w:p>
      <w:pPr>
        <w:spacing w:line="56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1．项目报价不得高于</w:t>
      </w:r>
      <w:r>
        <w:rPr>
          <w:rFonts w:hint="eastAsia"/>
          <w:sz w:val="32"/>
          <w:szCs w:val="32"/>
        </w:rPr>
        <w:t>38</w:t>
      </w:r>
      <w:r>
        <w:rPr>
          <w:sz w:val="32"/>
          <w:szCs w:val="32"/>
        </w:rPr>
        <w:t>万元。</w:t>
      </w:r>
    </w:p>
    <w:p>
      <w:pPr>
        <w:spacing w:line="56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2．报价单位为元，报价货币单位为人民币。</w:t>
      </w:r>
    </w:p>
    <w:p>
      <w:pPr>
        <w:spacing w:line="56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/>
        <w:rPr>
          <w:sz w:val="32"/>
          <w:szCs w:val="32"/>
        </w:rPr>
      </w:pPr>
    </w:p>
    <w:p>
      <w:pPr>
        <w:spacing w:line="560" w:lineRule="exact"/>
        <w:ind w:firstLine="640"/>
        <w:jc w:val="center"/>
        <w:rPr>
          <w:sz w:val="32"/>
          <w:szCs w:val="32"/>
        </w:rPr>
      </w:pPr>
    </w:p>
    <w:p>
      <w:pPr>
        <w:spacing w:line="560" w:lineRule="exact"/>
        <w:ind w:firstLine="640"/>
        <w:rPr>
          <w:sz w:val="32"/>
          <w:szCs w:val="32"/>
        </w:rPr>
      </w:pPr>
    </w:p>
    <w:p>
      <w:pPr>
        <w:spacing w:line="560" w:lineRule="exact"/>
        <w:ind w:firstLine="3779" w:firstLineChars="1181"/>
        <w:jc w:val="left"/>
        <w:rPr>
          <w:sz w:val="32"/>
          <w:szCs w:val="32"/>
        </w:rPr>
      </w:pPr>
      <w:r>
        <w:rPr>
          <w:sz w:val="32"/>
          <w:szCs w:val="32"/>
        </w:rPr>
        <w:t>比选申请人（盖章）：</w:t>
      </w:r>
    </w:p>
    <w:p>
      <w:pPr>
        <w:jc w:val="right"/>
      </w:pPr>
      <w:r>
        <w:rPr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B216D"/>
    <w:rsid w:val="4E0342BD"/>
    <w:rsid w:val="5E0B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2021-04-01T06:04:00Z</dcterms:created>
  <dc:creator>网站编辑</dc:creator>
  <cp:lastModifiedBy>网站编辑</cp:lastModifiedBy>
  <dcterms:modified xsi:type="dcterms:W3CDTF">2021-04-01T06:06:30Z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